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a"/>
        <w:tblW w:w="0" w:type="auto"/>
        <w:tblLayout w:type="fixed"/>
        <w:tblLook w:val="04A0" w:firstRow="1" w:lastRow="0" w:firstColumn="1" w:lastColumn="0" w:noHBand="0" w:noVBand="1"/>
      </w:tblPr>
      <w:tblGrid>
        <w:gridCol w:w="7792"/>
        <w:gridCol w:w="2693"/>
      </w:tblGrid>
      <w:tr w:rsidR="00E10BAF" w14:paraId="1CDC3CB6" w14:textId="77777777">
        <w:trPr>
          <w:trHeight w:val="12638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</w:tcPr>
          <w:p w14:paraId="5542D058" w14:textId="77777777" w:rsidR="00E10BAF" w:rsidRDefault="00550E1E" w:rsidP="00550E1E">
            <w:pPr>
              <w:jc w:val="center"/>
              <w:rPr>
                <w:rFonts w:ascii="Corporate S" w:hAnsi="Corporate S"/>
                <w:sz w:val="28"/>
              </w:rPr>
            </w:pPr>
            <w:r w:rsidRPr="00550E1E">
              <w:rPr>
                <w:rFonts w:ascii="Corporate S" w:hAnsi="Corporate S"/>
                <w:sz w:val="28"/>
              </w:rPr>
              <w:t>АО «МБ РУС» и «МАДИ» объединяют усилия для подготовки профессионалов автомобильной отрасли</w:t>
            </w:r>
          </w:p>
          <w:p w14:paraId="7F3F9083" w14:textId="77777777" w:rsidR="00550E1E" w:rsidRDefault="00550E1E" w:rsidP="00550E1E">
            <w:pPr>
              <w:jc w:val="center"/>
              <w:rPr>
                <w:rFonts w:ascii="Corporate A" w:hAnsi="Corporate A"/>
                <w:sz w:val="28"/>
              </w:rPr>
            </w:pPr>
          </w:p>
          <w:p w14:paraId="67CA084A" w14:textId="0C22E399" w:rsidR="006E13B6" w:rsidRDefault="003A33D5" w:rsidP="006E13B6">
            <w:pPr>
              <w:jc w:val="both"/>
              <w:rPr>
                <w:rFonts w:ascii="Corporate S" w:hAnsi="Corporate S"/>
                <w:sz w:val="20"/>
              </w:rPr>
            </w:pPr>
            <w:r w:rsidRPr="006E13B6">
              <w:rPr>
                <w:rFonts w:ascii="Corporate S" w:hAnsi="Corporate S"/>
                <w:b/>
                <w:bCs/>
                <w:sz w:val="20"/>
              </w:rPr>
              <w:t xml:space="preserve">Москва, </w:t>
            </w:r>
            <w:r w:rsidR="006E13B6" w:rsidRPr="006E13B6">
              <w:rPr>
                <w:rFonts w:ascii="Corporate S" w:hAnsi="Corporate S"/>
                <w:b/>
                <w:bCs/>
                <w:sz w:val="20"/>
              </w:rPr>
              <w:t>03</w:t>
            </w:r>
            <w:r w:rsidRPr="006E13B6">
              <w:rPr>
                <w:rFonts w:ascii="Corporate S" w:hAnsi="Corporate S"/>
                <w:b/>
                <w:bCs/>
                <w:sz w:val="20"/>
              </w:rPr>
              <w:t>.</w:t>
            </w:r>
            <w:r w:rsidR="006E13B6" w:rsidRPr="006E13B6">
              <w:rPr>
                <w:rFonts w:ascii="Corporate S" w:hAnsi="Corporate S"/>
                <w:b/>
                <w:bCs/>
                <w:sz w:val="20"/>
                <w:lang w:val="en-US"/>
              </w:rPr>
              <w:t>12</w:t>
            </w:r>
            <w:r w:rsidRPr="006E13B6">
              <w:rPr>
                <w:rFonts w:ascii="Corporate S" w:hAnsi="Corporate S"/>
                <w:b/>
                <w:bCs/>
                <w:sz w:val="20"/>
              </w:rPr>
              <w:t>.2025.</w:t>
            </w:r>
            <w:r w:rsidRPr="00873762">
              <w:rPr>
                <w:rFonts w:ascii="Corporate S" w:hAnsi="Corporate S"/>
                <w:bCs/>
                <w:sz w:val="20"/>
              </w:rPr>
              <w:t xml:space="preserve"> Компания АО «МБ РУС», входящая в ГК «АВТОДОМ», </w:t>
            </w:r>
            <w:r w:rsidR="00012F1C" w:rsidRPr="00873762">
              <w:rPr>
                <w:rFonts w:ascii="Corporate S" w:hAnsi="Corporate S"/>
                <w:bCs/>
                <w:sz w:val="20"/>
              </w:rPr>
              <w:t>в лице собственного учебного центра</w:t>
            </w:r>
            <w:r w:rsidR="00550E1E" w:rsidRPr="00873762">
              <w:rPr>
                <w:rFonts w:ascii="Corporate S" w:hAnsi="Corporate S"/>
                <w:bCs/>
                <w:sz w:val="20"/>
              </w:rPr>
              <w:t xml:space="preserve"> продолжает реализацию программ социальной корпоративной ответственности. В рамках своей миссии</w:t>
            </w:r>
            <w:r w:rsidR="00B34FC9" w:rsidRPr="00873762">
              <w:rPr>
                <w:rFonts w:ascii="Corporate S" w:hAnsi="Corporate S"/>
                <w:bCs/>
                <w:sz w:val="20"/>
              </w:rPr>
              <w:t xml:space="preserve"> </w:t>
            </w:r>
            <w:r w:rsidR="00550E1E" w:rsidRPr="00873762">
              <w:rPr>
                <w:rFonts w:ascii="Corporate S" w:hAnsi="Corporate S"/>
                <w:bCs/>
                <w:sz w:val="20"/>
              </w:rPr>
              <w:t>компания</w:t>
            </w:r>
            <w:r w:rsidR="00EB47DB" w:rsidRPr="00873762">
              <w:rPr>
                <w:rFonts w:ascii="Corporate S" w:hAnsi="Corporate S"/>
                <w:bCs/>
                <w:sz w:val="20"/>
              </w:rPr>
              <w:t xml:space="preserve"> безвозмездно</w:t>
            </w:r>
            <w:r w:rsidR="00012F1C" w:rsidRPr="00873762">
              <w:rPr>
                <w:rFonts w:ascii="Corporate S" w:hAnsi="Corporate S"/>
                <w:bCs/>
                <w:sz w:val="20"/>
              </w:rPr>
              <w:t xml:space="preserve"> передала</w:t>
            </w:r>
            <w:r w:rsidR="00EB47DB" w:rsidRPr="00873762">
              <w:rPr>
                <w:bCs/>
              </w:rPr>
              <w:t xml:space="preserve"> </w:t>
            </w:r>
            <w:r w:rsidR="00EB47DB" w:rsidRPr="00873762">
              <w:rPr>
                <w:rFonts w:ascii="Corporate S" w:hAnsi="Corporate S"/>
                <w:bCs/>
                <w:sz w:val="20"/>
              </w:rPr>
              <w:t xml:space="preserve">автомобильные агрегаты в качестве учебных пособий </w:t>
            </w:r>
            <w:r w:rsidR="00012F1C" w:rsidRPr="00873762">
              <w:rPr>
                <w:rFonts w:ascii="Corporate S" w:hAnsi="Corporate S"/>
                <w:bCs/>
                <w:sz w:val="20"/>
              </w:rPr>
              <w:t xml:space="preserve">студентам </w:t>
            </w:r>
            <w:r w:rsidR="00EB47DB" w:rsidRPr="00873762">
              <w:rPr>
                <w:rFonts w:ascii="Corporate S" w:hAnsi="Corporate S"/>
                <w:bCs/>
                <w:sz w:val="20"/>
              </w:rPr>
              <w:t>Московского</w:t>
            </w:r>
            <w:r w:rsidR="00EB47DB">
              <w:rPr>
                <w:rFonts w:ascii="Corporate S" w:hAnsi="Corporate S"/>
                <w:sz w:val="20"/>
              </w:rPr>
              <w:t xml:space="preserve"> автомобильно-дорожного государственного технического университета («МАДИ»),</w:t>
            </w:r>
            <w:r w:rsidR="00EB47DB">
              <w:t xml:space="preserve"> </w:t>
            </w:r>
            <w:r w:rsidR="00EB47DB" w:rsidRPr="00EB47DB">
              <w:rPr>
                <w:rFonts w:ascii="Corporate S" w:hAnsi="Corporate S"/>
                <w:sz w:val="20"/>
              </w:rPr>
              <w:t>крупнейш</w:t>
            </w:r>
            <w:r w:rsidR="00EB47DB">
              <w:rPr>
                <w:rFonts w:ascii="Corporate S" w:hAnsi="Corporate S"/>
                <w:sz w:val="20"/>
              </w:rPr>
              <w:t>его</w:t>
            </w:r>
            <w:r w:rsidR="00EB47DB" w:rsidRPr="00EB47DB">
              <w:rPr>
                <w:rFonts w:ascii="Corporate S" w:hAnsi="Corporate S"/>
                <w:sz w:val="20"/>
              </w:rPr>
              <w:t xml:space="preserve"> профильн</w:t>
            </w:r>
            <w:r w:rsidR="00EB47DB">
              <w:rPr>
                <w:rFonts w:ascii="Corporate S" w:hAnsi="Corporate S"/>
                <w:sz w:val="20"/>
              </w:rPr>
              <w:t>ого</w:t>
            </w:r>
            <w:r w:rsidR="00EB47DB" w:rsidRPr="00EB47DB">
              <w:rPr>
                <w:rFonts w:ascii="Corporate S" w:hAnsi="Corporate S"/>
                <w:sz w:val="20"/>
              </w:rPr>
              <w:t xml:space="preserve"> ВУЗ</w:t>
            </w:r>
            <w:r w:rsidR="00EB47DB">
              <w:rPr>
                <w:rFonts w:ascii="Corporate S" w:hAnsi="Corporate S"/>
                <w:sz w:val="20"/>
              </w:rPr>
              <w:t>а</w:t>
            </w:r>
            <w:r w:rsidR="00EB47DB" w:rsidRPr="00EB47DB">
              <w:rPr>
                <w:rFonts w:ascii="Corporate S" w:hAnsi="Corporate S"/>
                <w:sz w:val="20"/>
              </w:rPr>
              <w:t xml:space="preserve"> России, ведущ</w:t>
            </w:r>
            <w:r w:rsidR="00EB47DB">
              <w:rPr>
                <w:rFonts w:ascii="Corporate S" w:hAnsi="Corporate S"/>
                <w:sz w:val="20"/>
              </w:rPr>
              <w:t>его</w:t>
            </w:r>
            <w:r w:rsidR="00EB47DB" w:rsidRPr="00EB47DB">
              <w:rPr>
                <w:rFonts w:ascii="Corporate S" w:hAnsi="Corporate S"/>
                <w:sz w:val="20"/>
              </w:rPr>
              <w:t xml:space="preserve"> научно-образовательн</w:t>
            </w:r>
            <w:r w:rsidR="00EB47DB">
              <w:rPr>
                <w:rFonts w:ascii="Corporate S" w:hAnsi="Corporate S"/>
                <w:sz w:val="20"/>
              </w:rPr>
              <w:t>ого</w:t>
            </w:r>
            <w:r w:rsidR="00EB47DB" w:rsidRPr="00EB47DB">
              <w:rPr>
                <w:rFonts w:ascii="Corporate S" w:hAnsi="Corporate S"/>
                <w:sz w:val="20"/>
              </w:rPr>
              <w:t xml:space="preserve"> и методическ</w:t>
            </w:r>
            <w:r w:rsidR="00EB47DB">
              <w:rPr>
                <w:rFonts w:ascii="Corporate S" w:hAnsi="Corporate S"/>
                <w:sz w:val="20"/>
              </w:rPr>
              <w:t xml:space="preserve">ого </w:t>
            </w:r>
            <w:r w:rsidR="00EB47DB" w:rsidRPr="00EB47DB">
              <w:rPr>
                <w:rFonts w:ascii="Corporate S" w:hAnsi="Corporate S"/>
                <w:sz w:val="20"/>
              </w:rPr>
              <w:t>центр</w:t>
            </w:r>
            <w:r w:rsidR="00EB47DB">
              <w:rPr>
                <w:rFonts w:ascii="Corporate S" w:hAnsi="Corporate S"/>
                <w:sz w:val="20"/>
              </w:rPr>
              <w:t>а</w:t>
            </w:r>
            <w:r w:rsidR="00EB47DB" w:rsidRPr="00EB47DB">
              <w:rPr>
                <w:rFonts w:ascii="Corporate S" w:hAnsi="Corporate S"/>
                <w:sz w:val="20"/>
              </w:rPr>
              <w:t xml:space="preserve"> по подготовке специалистов</w:t>
            </w:r>
            <w:r w:rsidR="00EB47DB">
              <w:rPr>
                <w:rFonts w:ascii="Corporate S" w:hAnsi="Corporate S"/>
                <w:sz w:val="20"/>
              </w:rPr>
              <w:t xml:space="preserve"> </w:t>
            </w:r>
            <w:r w:rsidR="00EB47DB" w:rsidRPr="00EB47DB">
              <w:rPr>
                <w:rFonts w:ascii="Corporate S" w:hAnsi="Corporate S"/>
                <w:sz w:val="20"/>
              </w:rPr>
              <w:t>в области автомобильной промышленности и транспорт</w:t>
            </w:r>
            <w:r w:rsidR="00EB47DB">
              <w:rPr>
                <w:rFonts w:ascii="Corporate S" w:hAnsi="Corporate S"/>
                <w:sz w:val="20"/>
              </w:rPr>
              <w:t>а.</w:t>
            </w:r>
          </w:p>
          <w:p w14:paraId="6A35091C" w14:textId="1FCEEE30" w:rsidR="006E13B6" w:rsidRDefault="006E13B6" w:rsidP="006E13B6">
            <w:pPr>
              <w:jc w:val="both"/>
              <w:rPr>
                <w:rFonts w:ascii="Corporate S" w:hAnsi="Corporate S"/>
                <w:sz w:val="20"/>
              </w:rPr>
            </w:pPr>
            <w:r>
              <w:rPr>
                <w:rFonts w:ascii="Corporate S" w:hAnsi="Corporate S"/>
                <w:sz w:val="20"/>
              </w:rPr>
              <w:br/>
            </w:r>
            <w:r w:rsidR="00EB47DB" w:rsidRPr="00EB47DB">
              <w:rPr>
                <w:rFonts w:ascii="Corporate S" w:hAnsi="Corporate S"/>
                <w:sz w:val="20"/>
              </w:rPr>
              <w:t xml:space="preserve">В рамках </w:t>
            </w:r>
            <w:r w:rsidR="00EB47DB">
              <w:rPr>
                <w:rFonts w:ascii="Corporate S" w:hAnsi="Corporate S"/>
                <w:sz w:val="20"/>
              </w:rPr>
              <w:t>данного</w:t>
            </w:r>
            <w:r w:rsidR="00EB47DB" w:rsidRPr="00EB47DB">
              <w:rPr>
                <w:rFonts w:ascii="Corporate S" w:hAnsi="Corporate S"/>
                <w:sz w:val="20"/>
              </w:rPr>
              <w:t xml:space="preserve"> сотрудничества учебный центр </w:t>
            </w:r>
            <w:r w:rsidR="00EB47DB">
              <w:rPr>
                <w:rFonts w:ascii="Corporate S" w:hAnsi="Corporate S"/>
                <w:sz w:val="20"/>
              </w:rPr>
              <w:t>«</w:t>
            </w:r>
            <w:r w:rsidR="00EB47DB" w:rsidRPr="00EB47DB">
              <w:rPr>
                <w:rFonts w:ascii="Corporate S" w:hAnsi="Corporate S"/>
                <w:sz w:val="20"/>
              </w:rPr>
              <w:t>МБ РУС</w:t>
            </w:r>
            <w:r w:rsidR="00EB47DB">
              <w:rPr>
                <w:rFonts w:ascii="Corporate S" w:hAnsi="Corporate S"/>
                <w:sz w:val="20"/>
              </w:rPr>
              <w:t>»</w:t>
            </w:r>
            <w:r w:rsidR="00EB47DB" w:rsidRPr="00EB47DB">
              <w:rPr>
                <w:rFonts w:ascii="Corporate S" w:hAnsi="Corporate S"/>
                <w:sz w:val="20"/>
              </w:rPr>
              <w:t xml:space="preserve"> </w:t>
            </w:r>
            <w:r w:rsidR="00456CAE">
              <w:rPr>
                <w:rFonts w:ascii="Corporate S" w:hAnsi="Corporate S"/>
                <w:sz w:val="20"/>
              </w:rPr>
              <w:t>пров</w:t>
            </w:r>
            <w:r w:rsidR="00371592">
              <w:rPr>
                <w:rFonts w:ascii="Corporate S" w:hAnsi="Corporate S"/>
                <w:sz w:val="20"/>
              </w:rPr>
              <w:t>ёл</w:t>
            </w:r>
            <w:r w:rsidR="00456CAE">
              <w:rPr>
                <w:rFonts w:ascii="Corporate S" w:hAnsi="Corporate S"/>
                <w:sz w:val="20"/>
              </w:rPr>
              <w:t xml:space="preserve"> передачу </w:t>
            </w:r>
            <w:r w:rsidR="00EB47DB" w:rsidRPr="00EB47DB">
              <w:rPr>
                <w:rFonts w:ascii="Corporate S" w:hAnsi="Corporate S"/>
                <w:sz w:val="20"/>
              </w:rPr>
              <w:t>многочисленны</w:t>
            </w:r>
            <w:r w:rsidR="00456CAE">
              <w:rPr>
                <w:rFonts w:ascii="Corporate S" w:hAnsi="Corporate S"/>
                <w:sz w:val="20"/>
              </w:rPr>
              <w:t>х</w:t>
            </w:r>
            <w:r w:rsidR="00EB47DB" w:rsidRPr="00EB47DB">
              <w:rPr>
                <w:rFonts w:ascii="Corporate S" w:hAnsi="Corporate S"/>
                <w:sz w:val="20"/>
              </w:rPr>
              <w:t xml:space="preserve"> узл</w:t>
            </w:r>
            <w:r w:rsidR="00456CAE">
              <w:rPr>
                <w:rFonts w:ascii="Corporate S" w:hAnsi="Corporate S"/>
                <w:sz w:val="20"/>
              </w:rPr>
              <w:t>ов</w:t>
            </w:r>
            <w:r w:rsidR="00EB47DB" w:rsidRPr="00EB47DB">
              <w:rPr>
                <w:rFonts w:ascii="Corporate S" w:hAnsi="Corporate S"/>
                <w:sz w:val="20"/>
              </w:rPr>
              <w:t xml:space="preserve"> и агрегат</w:t>
            </w:r>
            <w:r w:rsidR="00456CAE">
              <w:rPr>
                <w:rFonts w:ascii="Corporate S" w:hAnsi="Corporate S"/>
                <w:sz w:val="20"/>
              </w:rPr>
              <w:t>ов</w:t>
            </w:r>
            <w:r w:rsidR="00EB47DB" w:rsidRPr="00EB47DB">
              <w:rPr>
                <w:rFonts w:ascii="Corporate S" w:hAnsi="Corporate S"/>
                <w:sz w:val="20"/>
              </w:rPr>
              <w:t xml:space="preserve"> автомобилей </w:t>
            </w:r>
            <w:proofErr w:type="spellStart"/>
            <w:r w:rsidR="00EB47DB" w:rsidRPr="00EB47DB">
              <w:rPr>
                <w:rFonts w:ascii="Corporate S" w:hAnsi="Corporate S"/>
                <w:sz w:val="20"/>
              </w:rPr>
              <w:t>Mercedes-Benz</w:t>
            </w:r>
            <w:proofErr w:type="spellEnd"/>
            <w:r w:rsidR="00EB47DB" w:rsidRPr="00EB47DB">
              <w:rPr>
                <w:rFonts w:ascii="Corporate S" w:hAnsi="Corporate S"/>
                <w:sz w:val="20"/>
              </w:rPr>
              <w:t xml:space="preserve"> различных моделей и модификаций: двигатели, компрессоры наддува и системы </w:t>
            </w:r>
            <w:proofErr w:type="spellStart"/>
            <w:r w:rsidR="00EB47DB" w:rsidRPr="00EB47DB">
              <w:rPr>
                <w:rFonts w:ascii="Corporate S" w:hAnsi="Corporate S"/>
                <w:sz w:val="20"/>
              </w:rPr>
              <w:t>турбонаддува</w:t>
            </w:r>
            <w:proofErr w:type="spellEnd"/>
            <w:r w:rsidR="00EB47DB" w:rsidRPr="00EB47DB">
              <w:rPr>
                <w:rFonts w:ascii="Corporate S" w:hAnsi="Corporate S"/>
                <w:sz w:val="20"/>
              </w:rPr>
              <w:t>, элементы механических и автоматических трансмиссий, систем полного привода, элементы тормозных систем, и др.</w:t>
            </w:r>
            <w:r w:rsidR="007F74E4">
              <w:rPr>
                <w:rFonts w:ascii="Corporate S" w:hAnsi="Corporate S"/>
                <w:sz w:val="20"/>
              </w:rPr>
              <w:t xml:space="preserve"> Всего было передано более 10 </w:t>
            </w:r>
            <w:r w:rsidR="007B2BBE">
              <w:rPr>
                <w:rFonts w:ascii="Corporate S" w:hAnsi="Corporate S"/>
                <w:sz w:val="20"/>
              </w:rPr>
              <w:t xml:space="preserve">информационных пособий </w:t>
            </w:r>
            <w:r w:rsidR="007F74E4">
              <w:rPr>
                <w:rFonts w:ascii="Corporate S" w:hAnsi="Corporate S"/>
                <w:sz w:val="20"/>
              </w:rPr>
              <w:t>для содействия образовательной деятельности «МАДИ».</w:t>
            </w:r>
            <w:r w:rsidR="00550E1E">
              <w:rPr>
                <w:rFonts w:ascii="Corporate S" w:hAnsi="Corporate S"/>
                <w:sz w:val="20"/>
              </w:rPr>
              <w:t xml:space="preserve"> </w:t>
            </w:r>
            <w:r w:rsidR="00252E3C">
              <w:rPr>
                <w:rFonts w:ascii="Corporate S" w:hAnsi="Corporate S"/>
                <w:sz w:val="20"/>
              </w:rPr>
              <w:t>В «МБ РУС» уверены, что п</w:t>
            </w:r>
            <w:r w:rsidR="00550E1E" w:rsidRPr="00550E1E">
              <w:rPr>
                <w:rFonts w:ascii="Corporate S" w:hAnsi="Corporate S"/>
                <w:sz w:val="20"/>
              </w:rPr>
              <w:t xml:space="preserve">ередача оборудования станет </w:t>
            </w:r>
            <w:r w:rsidR="00252E3C">
              <w:rPr>
                <w:rFonts w:ascii="Corporate S" w:hAnsi="Corporate S"/>
                <w:sz w:val="20"/>
              </w:rPr>
              <w:t xml:space="preserve">важным </w:t>
            </w:r>
            <w:r w:rsidR="00550E1E" w:rsidRPr="00550E1E">
              <w:rPr>
                <w:rFonts w:ascii="Corporate S" w:hAnsi="Corporate S"/>
                <w:sz w:val="20"/>
              </w:rPr>
              <w:t>вкладом в развитие образовательной базы вуза и подготовку будущих</w:t>
            </w:r>
            <w:r w:rsidR="00550E1E">
              <w:rPr>
                <w:rFonts w:ascii="Corporate S" w:hAnsi="Corporate S"/>
                <w:sz w:val="20"/>
              </w:rPr>
              <w:t xml:space="preserve"> </w:t>
            </w:r>
            <w:r w:rsidR="00550E1E" w:rsidRPr="00550E1E">
              <w:rPr>
                <w:rFonts w:ascii="Corporate S" w:hAnsi="Corporate S"/>
                <w:sz w:val="20"/>
              </w:rPr>
              <w:t>специалистов в области транспорта.</w:t>
            </w:r>
          </w:p>
          <w:p w14:paraId="6340DB3D" w14:textId="3C101D96" w:rsidR="00E10BAF" w:rsidRPr="006E13B6" w:rsidRDefault="00F94881" w:rsidP="006E13B6">
            <w:pPr>
              <w:jc w:val="both"/>
              <w:rPr>
                <w:rFonts w:ascii="Corporate S" w:hAnsi="Corporate S"/>
                <w:sz w:val="20"/>
              </w:rPr>
            </w:pPr>
            <w:r>
              <w:rPr>
                <w:rFonts w:ascii="Corporate S" w:hAnsi="Corporate S"/>
                <w:sz w:val="20"/>
              </w:rPr>
              <w:br/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>«</w:t>
            </w:r>
            <w:r w:rsidR="00B34FC9" w:rsidRPr="00B34FC9">
              <w:rPr>
                <w:rFonts w:ascii="Corporate S" w:hAnsi="Corporate S"/>
                <w:i/>
                <w:iCs/>
                <w:sz w:val="20"/>
              </w:rPr>
              <w:t xml:space="preserve">Опираясь на опыт сотрудничества с </w:t>
            </w:r>
            <w:r w:rsidR="00B34FC9">
              <w:rPr>
                <w:rFonts w:ascii="Corporate S" w:hAnsi="Corporate S"/>
                <w:i/>
                <w:iCs/>
                <w:sz w:val="20"/>
              </w:rPr>
              <w:t>легендарной</w:t>
            </w:r>
            <w:r w:rsidR="00B34FC9" w:rsidRPr="00B34FC9">
              <w:rPr>
                <w:rFonts w:ascii="Corporate S" w:hAnsi="Corporate S"/>
                <w:i/>
                <w:iCs/>
                <w:sz w:val="20"/>
              </w:rPr>
              <w:t xml:space="preserve"> маркой </w:t>
            </w:r>
            <w:proofErr w:type="spellStart"/>
            <w:r w:rsidR="00B34FC9" w:rsidRPr="00B34FC9">
              <w:rPr>
                <w:rFonts w:ascii="Corporate S" w:hAnsi="Corporate S"/>
                <w:i/>
                <w:iCs/>
                <w:sz w:val="20"/>
              </w:rPr>
              <w:t>Mercedes-Benz</w:t>
            </w:r>
            <w:proofErr w:type="spellEnd"/>
            <w:r w:rsidR="00B34FC9" w:rsidRPr="00B34FC9">
              <w:rPr>
                <w:rFonts w:ascii="Corporate S" w:hAnsi="Corporate S"/>
                <w:i/>
                <w:iCs/>
                <w:sz w:val="20"/>
              </w:rPr>
              <w:t xml:space="preserve">, компания АО "МБ РУС" продолжает динамично расти и адаптировать передовые </w:t>
            </w:r>
            <w:r w:rsidR="00B34FC9">
              <w:rPr>
                <w:rFonts w:ascii="Corporate S" w:hAnsi="Corporate S"/>
                <w:i/>
                <w:iCs/>
                <w:sz w:val="20"/>
              </w:rPr>
              <w:t xml:space="preserve">мировые </w:t>
            </w:r>
            <w:r w:rsidR="00B34FC9" w:rsidRPr="00B34FC9">
              <w:rPr>
                <w:rFonts w:ascii="Corporate S" w:hAnsi="Corporate S"/>
                <w:i/>
                <w:iCs/>
                <w:sz w:val="20"/>
              </w:rPr>
              <w:t>технологии на российском рынке.</w:t>
            </w:r>
            <w:r w:rsidR="00B34FC9">
              <w:rPr>
                <w:rFonts w:ascii="Corporate S" w:hAnsi="Corporate S"/>
                <w:i/>
                <w:iCs/>
                <w:sz w:val="20"/>
              </w:rPr>
              <w:t xml:space="preserve"> </w:t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>Сердцем деятельности нашей компании является неутолимое стремление к</w:t>
            </w:r>
            <w:r w:rsidR="00600847">
              <w:rPr>
                <w:rFonts w:ascii="Corporate S" w:hAnsi="Corporate S"/>
                <w:i/>
                <w:iCs/>
                <w:sz w:val="20"/>
              </w:rPr>
              <w:t xml:space="preserve"> развитию,</w:t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 xml:space="preserve"> а высшим приоритетом – глубокое знание автомобильной индустрии, от производства до сервисного обслуживания. И сегодня, продолжая </w:t>
            </w:r>
            <w:r w:rsidR="007B2BBE">
              <w:rPr>
                <w:rFonts w:ascii="Corporate S" w:hAnsi="Corporate S"/>
                <w:i/>
                <w:iCs/>
                <w:sz w:val="20"/>
              </w:rPr>
              <w:t xml:space="preserve">свою </w:t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 xml:space="preserve">благородную миссию </w:t>
            </w:r>
            <w:r w:rsidR="00600847">
              <w:rPr>
                <w:rFonts w:ascii="Corporate S" w:hAnsi="Corporate S"/>
                <w:i/>
                <w:iCs/>
                <w:sz w:val="20"/>
              </w:rPr>
              <w:t xml:space="preserve">АО </w:t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 xml:space="preserve">"МБ РУС" с особой гордостью участвует в подготовке нового поколения </w:t>
            </w:r>
            <w:r w:rsidR="00600847">
              <w:rPr>
                <w:rFonts w:ascii="Corporate S" w:hAnsi="Corporate S"/>
                <w:i/>
                <w:iCs/>
                <w:sz w:val="20"/>
              </w:rPr>
              <w:t>технических специалистов</w:t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 xml:space="preserve">, оказывая всемерную поддержку образовательным учреждениям: от предоставления передовых тестовых агрегатов до обеспечения </w:t>
            </w:r>
            <w:r w:rsidR="00B34FC9">
              <w:rPr>
                <w:rFonts w:ascii="Corporate S" w:hAnsi="Corporate S"/>
                <w:i/>
                <w:iCs/>
                <w:sz w:val="20"/>
              </w:rPr>
              <w:t>учебных материалов</w:t>
            </w:r>
            <w:r w:rsidR="00600847" w:rsidRPr="00600847">
              <w:rPr>
                <w:rFonts w:ascii="Corporate S" w:hAnsi="Corporate S"/>
                <w:i/>
                <w:iCs/>
                <w:sz w:val="20"/>
              </w:rPr>
              <w:t>. Мы испытываем искреннюю радость от возможности быть причастными к этому созидательному сотрудничеству», – подчеркнула заместитель генерального директора АО "МБ РУС" Наталья Королева.</w:t>
            </w:r>
          </w:p>
          <w:p w14:paraId="4A27ABB8" w14:textId="77777777" w:rsidR="00371592" w:rsidRDefault="00371592" w:rsidP="006E13B6">
            <w:pPr>
              <w:jc w:val="both"/>
              <w:rPr>
                <w:rFonts w:ascii="Corporate S" w:hAnsi="Corporate S"/>
                <w:sz w:val="20"/>
              </w:rPr>
            </w:pPr>
          </w:p>
          <w:p w14:paraId="616D883F" w14:textId="04A07361" w:rsidR="00456CAE" w:rsidRDefault="00456CAE" w:rsidP="006E13B6">
            <w:pPr>
              <w:jc w:val="both"/>
              <w:rPr>
                <w:rFonts w:ascii="Corporate S" w:hAnsi="Corporate S"/>
                <w:sz w:val="20"/>
              </w:rPr>
            </w:pPr>
            <w:r w:rsidRPr="00456CAE">
              <w:rPr>
                <w:rFonts w:ascii="Corporate S" w:hAnsi="Corporate S"/>
                <w:sz w:val="20"/>
              </w:rPr>
              <w:t xml:space="preserve">Учебный центр АО «МБ РУС» представляет собой </w:t>
            </w:r>
            <w:r>
              <w:rPr>
                <w:rFonts w:ascii="Corporate S" w:hAnsi="Corporate S"/>
                <w:sz w:val="20"/>
              </w:rPr>
              <w:t>уникальную</w:t>
            </w:r>
            <w:r w:rsidRPr="00456CAE">
              <w:rPr>
                <w:rFonts w:ascii="Corporate S" w:hAnsi="Corporate S"/>
                <w:sz w:val="20"/>
              </w:rPr>
              <w:t xml:space="preserve"> платформу для подготовки сотрудников дилерских предприятий всех уровней. </w:t>
            </w:r>
            <w:r>
              <w:rPr>
                <w:rFonts w:ascii="Corporate S" w:hAnsi="Corporate S"/>
                <w:sz w:val="20"/>
              </w:rPr>
              <w:t>Ц</w:t>
            </w:r>
            <w:r w:rsidRPr="00456CAE">
              <w:rPr>
                <w:rFonts w:ascii="Corporate S" w:hAnsi="Corporate S"/>
                <w:sz w:val="20"/>
              </w:rPr>
              <w:t>ентр облада</w:t>
            </w:r>
            <w:r>
              <w:rPr>
                <w:rFonts w:ascii="Corporate S" w:hAnsi="Corporate S"/>
                <w:sz w:val="20"/>
              </w:rPr>
              <w:t>ет</w:t>
            </w:r>
            <w:r w:rsidRPr="00456CAE">
              <w:rPr>
                <w:rFonts w:ascii="Corporate S" w:hAnsi="Corporate S"/>
                <w:sz w:val="20"/>
              </w:rPr>
              <w:t xml:space="preserve"> тридцатилетним стажем в сфере подготовки кадров для автомобильной отрасли, реализует </w:t>
            </w:r>
            <w:r>
              <w:rPr>
                <w:rFonts w:ascii="Corporate S" w:hAnsi="Corporate S"/>
                <w:sz w:val="20"/>
              </w:rPr>
              <w:t>различные</w:t>
            </w:r>
            <w:r w:rsidRPr="00456CAE">
              <w:rPr>
                <w:rFonts w:ascii="Corporate S" w:hAnsi="Corporate S"/>
                <w:sz w:val="20"/>
              </w:rPr>
              <w:t xml:space="preserve"> программы</w:t>
            </w:r>
            <w:r w:rsidR="00B34FC9">
              <w:rPr>
                <w:rFonts w:ascii="Corporate S" w:hAnsi="Corporate S"/>
                <w:sz w:val="20"/>
              </w:rPr>
              <w:t xml:space="preserve"> обучения по продукту и обслуживанию автомобилей различных брендов</w:t>
            </w:r>
            <w:r w:rsidR="00371592">
              <w:rPr>
                <w:rFonts w:ascii="Corporate S" w:hAnsi="Corporate S"/>
                <w:sz w:val="20"/>
              </w:rPr>
              <w:t xml:space="preserve"> «МБ РУС», так и </w:t>
            </w:r>
            <w:r w:rsidRPr="00456CAE">
              <w:rPr>
                <w:rFonts w:ascii="Corporate S" w:hAnsi="Corporate S"/>
                <w:sz w:val="20"/>
              </w:rPr>
              <w:t xml:space="preserve">для сторонних организаций, представляющих другие автомобильные бренды. </w:t>
            </w:r>
            <w:r w:rsidR="00B34FC9">
              <w:rPr>
                <w:rFonts w:ascii="Corporate S" w:hAnsi="Corporate S"/>
                <w:sz w:val="20"/>
              </w:rPr>
              <w:t>Тренинги</w:t>
            </w:r>
            <w:r w:rsidRPr="00456CAE">
              <w:rPr>
                <w:rFonts w:ascii="Corporate S" w:hAnsi="Corporate S"/>
                <w:sz w:val="20"/>
              </w:rPr>
              <w:t xml:space="preserve"> стро</w:t>
            </w:r>
            <w:r w:rsidR="00B34FC9">
              <w:rPr>
                <w:rFonts w:ascii="Corporate S" w:hAnsi="Corporate S"/>
                <w:sz w:val="20"/>
              </w:rPr>
              <w:t>ят</w:t>
            </w:r>
            <w:r w:rsidRPr="00456CAE">
              <w:rPr>
                <w:rFonts w:ascii="Corporate S" w:hAnsi="Corporate S"/>
                <w:sz w:val="20"/>
              </w:rPr>
              <w:t>ся на самой актуальной информации, получаемой непосредственно от заводов-производителей, что способствует непрерывному росту знаний и повышению квалификации преподавателей, высокому качеству подготовки обучающихся в центре.</w:t>
            </w:r>
          </w:p>
          <w:p w14:paraId="4210BD84" w14:textId="77777777" w:rsidR="00E10BAF" w:rsidRDefault="00E10BAF" w:rsidP="006E13B6">
            <w:pPr>
              <w:jc w:val="both"/>
              <w:rPr>
                <w:rFonts w:ascii="Corporate S" w:hAnsi="Corporate S"/>
                <w:sz w:val="20"/>
              </w:rPr>
            </w:pPr>
          </w:p>
          <w:p w14:paraId="1743489F" w14:textId="77777777" w:rsidR="00E10BAF" w:rsidRDefault="003A33D5">
            <w:pPr>
              <w:jc w:val="both"/>
              <w:rPr>
                <w:rFonts w:ascii="Corporate S" w:hAnsi="Corporate S"/>
                <w:color w:val="808080"/>
                <w:sz w:val="20"/>
              </w:rPr>
            </w:pPr>
            <w:r>
              <w:rPr>
                <w:rFonts w:ascii="Corporate S" w:hAnsi="Corporate S"/>
                <w:color w:val="808080"/>
                <w:sz w:val="20"/>
              </w:rPr>
              <w:t>АО «МБ РУС» (прежнее наименование — AO «Мерседес-</w:t>
            </w:r>
            <w:proofErr w:type="spellStart"/>
            <w:r>
              <w:rPr>
                <w:rFonts w:ascii="Corporate S" w:hAnsi="Corporate S"/>
                <w:color w:val="808080"/>
                <w:sz w:val="20"/>
              </w:rPr>
              <w:t>Бенц</w:t>
            </w:r>
            <w:proofErr w:type="spellEnd"/>
            <w:r>
              <w:rPr>
                <w:rFonts w:ascii="Corporate S" w:hAnsi="Corporate S"/>
                <w:color w:val="808080"/>
                <w:sz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30-летнему опыту дистрибуции, развитой сети центров продаж и сервиса и команде профессионалов «МБ РУС» является ведущим экспертом по марке </w:t>
            </w:r>
            <w:proofErr w:type="spellStart"/>
            <w:r>
              <w:rPr>
                <w:rFonts w:ascii="Corporate S" w:hAnsi="Corporate S"/>
                <w:color w:val="808080"/>
                <w:sz w:val="20"/>
              </w:rPr>
              <w:t>Mercedes-Benz</w:t>
            </w:r>
            <w:proofErr w:type="spellEnd"/>
            <w:r>
              <w:rPr>
                <w:rFonts w:ascii="Corporate S" w:hAnsi="Corporate S"/>
                <w:color w:val="808080"/>
                <w:sz w:val="20"/>
              </w:rPr>
              <w:t xml:space="preserve"> и AITO SERES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</w:t>
            </w:r>
          </w:p>
          <w:p w14:paraId="0B45C32C" w14:textId="77777777" w:rsidR="00E10BAF" w:rsidRDefault="00E10BAF">
            <w:pPr>
              <w:rPr>
                <w:rFonts w:ascii="Corporate S" w:hAnsi="Corporate S"/>
                <w:sz w:val="20"/>
              </w:rPr>
            </w:pPr>
          </w:p>
          <w:p w14:paraId="0E5D266F" w14:textId="77777777" w:rsidR="00E10BAF" w:rsidRDefault="003A33D5">
            <w:pPr>
              <w:jc w:val="both"/>
              <w:rPr>
                <w:rFonts w:ascii="Corporate S" w:hAnsi="Corporate S"/>
                <w:sz w:val="20"/>
                <w:u w:val="single"/>
              </w:rPr>
            </w:pPr>
            <w:r>
              <w:rPr>
                <w:rFonts w:ascii="Corporate S" w:hAnsi="Corporate S"/>
                <w:sz w:val="20"/>
                <w:u w:val="single"/>
              </w:rPr>
              <w:t>За дополнительной информацией обращаться:</w:t>
            </w:r>
          </w:p>
          <w:p w14:paraId="269833B0" w14:textId="77777777" w:rsidR="00E10BAF" w:rsidRDefault="00E10BAF">
            <w:pPr>
              <w:jc w:val="both"/>
              <w:rPr>
                <w:rFonts w:ascii="Corporate S" w:hAnsi="Corporate S"/>
                <w:sz w:val="20"/>
              </w:rPr>
            </w:pPr>
          </w:p>
          <w:p w14:paraId="3803A5BA" w14:textId="77777777" w:rsidR="00E10BAF" w:rsidRDefault="003A33D5">
            <w:pPr>
              <w:jc w:val="both"/>
              <w:rPr>
                <w:rFonts w:ascii="Corporate S" w:hAnsi="Corporate S"/>
                <w:sz w:val="20"/>
              </w:rPr>
            </w:pPr>
            <w:r>
              <w:rPr>
                <w:rFonts w:ascii="Corporate S" w:hAnsi="Corporate S"/>
                <w:b/>
                <w:sz w:val="20"/>
              </w:rPr>
              <w:lastRenderedPageBreak/>
              <w:t>Алина Сидорина</w:t>
            </w:r>
            <w:r>
              <w:rPr>
                <w:rFonts w:ascii="Corporate S" w:hAnsi="Corporate S"/>
                <w:sz w:val="20"/>
              </w:rPr>
              <w:t>, старший PR-менеджер</w:t>
            </w:r>
          </w:p>
          <w:p w14:paraId="7EF9B2A6" w14:textId="77777777" w:rsidR="00E10BAF" w:rsidRDefault="003A33D5">
            <w:pPr>
              <w:rPr>
                <w:rFonts w:ascii="Corporate S" w:hAnsi="Corporate S"/>
                <w:sz w:val="20"/>
              </w:rPr>
            </w:pPr>
            <w:r>
              <w:rPr>
                <w:rFonts w:ascii="Corporate S" w:hAnsi="Corporate S"/>
                <w:sz w:val="20"/>
              </w:rPr>
              <w:t>Моб: +7 965 972 60 85</w:t>
            </w:r>
          </w:p>
          <w:p w14:paraId="4C478197" w14:textId="77777777" w:rsidR="00E10BAF" w:rsidRDefault="003A33D5">
            <w:pPr>
              <w:rPr>
                <w:rFonts w:ascii="Corporate S" w:hAnsi="Corporate S"/>
                <w:sz w:val="20"/>
              </w:rPr>
            </w:pPr>
            <w:r>
              <w:rPr>
                <w:rFonts w:ascii="Corporate S" w:hAnsi="Corporate S"/>
                <w:sz w:val="20"/>
              </w:rPr>
              <w:t>E-</w:t>
            </w:r>
            <w:proofErr w:type="spellStart"/>
            <w:r>
              <w:rPr>
                <w:rFonts w:ascii="Corporate S" w:hAnsi="Corporate S"/>
                <w:sz w:val="20"/>
              </w:rPr>
              <w:t>mail</w:t>
            </w:r>
            <w:proofErr w:type="spellEnd"/>
            <w:r>
              <w:rPr>
                <w:rFonts w:ascii="Corporate S" w:hAnsi="Corporate S"/>
                <w:sz w:val="20"/>
              </w:rPr>
              <w:t>: </w:t>
            </w:r>
            <w:hyperlink r:id="rId6" w:history="1">
              <w:r>
                <w:rPr>
                  <w:rStyle w:val="af8"/>
                  <w:rFonts w:ascii="Corporate S" w:hAnsi="Corporate S"/>
                  <w:sz w:val="20"/>
                </w:rPr>
                <w:t>alina.sidorina@mbrus.ru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E435E49" w14:textId="77777777" w:rsidR="00E10BAF" w:rsidRDefault="003A33D5">
            <w:pPr>
              <w:spacing w:before="360"/>
              <w:ind w:right="397"/>
              <w:rPr>
                <w:rFonts w:ascii="Corporate S" w:hAnsi="Corporate S"/>
                <w:color w:val="A6A6A6" w:themeColor="background1" w:themeShade="A6"/>
                <w:sz w:val="18"/>
              </w:rPr>
            </w:pPr>
            <w:r>
              <w:rPr>
                <w:rFonts w:ascii="Corporate S" w:hAnsi="Corporate S"/>
                <w:sz w:val="20"/>
              </w:rPr>
              <w:lastRenderedPageBreak/>
              <w:br/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t xml:space="preserve">АО «МБ РУС» 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 xml:space="preserve">125167, Москва, Ленинградский проспект, 39А 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</w:r>
          </w:p>
          <w:p w14:paraId="29850DF5" w14:textId="714EC306" w:rsidR="00E10BAF" w:rsidRDefault="003A33D5">
            <w:pPr>
              <w:spacing w:before="360"/>
              <w:ind w:right="397"/>
              <w:rPr>
                <w:rFonts w:ascii="Corporate S" w:hAnsi="Corporate S"/>
                <w:color w:val="A6A6A6" w:themeColor="background1" w:themeShade="A6"/>
                <w:sz w:val="18"/>
              </w:rPr>
            </w:pPr>
            <w:r>
              <w:rPr>
                <w:rFonts w:ascii="Corporate S" w:hAnsi="Corporate S"/>
                <w:color w:val="A6A6A6" w:themeColor="background1" w:themeShade="A6"/>
                <w:sz w:val="18"/>
              </w:rPr>
              <w:t>Сидорина Алина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 xml:space="preserve">Старший PR-менеджер </w:t>
            </w:r>
            <w:r w:rsidR="006E13B6">
              <w:rPr>
                <w:rFonts w:ascii="Corporate S" w:hAnsi="Corporate S"/>
                <w:color w:val="A6A6A6" w:themeColor="background1" w:themeShade="A6"/>
                <w:sz w:val="18"/>
              </w:rPr>
              <w:t>легковых автомобилей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>Тел: +7 965 972 60 85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>E-</w:t>
            </w:r>
            <w:proofErr w:type="spellStart"/>
            <w:r>
              <w:rPr>
                <w:rFonts w:ascii="Corporate S" w:hAnsi="Corporate S"/>
                <w:color w:val="A6A6A6" w:themeColor="background1" w:themeShade="A6"/>
                <w:sz w:val="18"/>
              </w:rPr>
              <w:t>mail</w:t>
            </w:r>
            <w:proofErr w:type="spellEnd"/>
            <w:r>
              <w:rPr>
                <w:rFonts w:ascii="Corporate S" w:hAnsi="Corporate S"/>
                <w:color w:val="A6A6A6" w:themeColor="background1" w:themeShade="A6"/>
                <w:sz w:val="18"/>
              </w:rPr>
              <w:t>: alina.sidorina@mbrus.ru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</w:r>
          </w:p>
          <w:p w14:paraId="70753828" w14:textId="77777777" w:rsidR="00E10BAF" w:rsidRDefault="003A33D5">
            <w:pPr>
              <w:spacing w:before="360"/>
              <w:ind w:right="397"/>
              <w:rPr>
                <w:rFonts w:ascii="Corporate S" w:hAnsi="Corporate S"/>
                <w:color w:val="A6A6A6" w:themeColor="background1" w:themeShade="A6"/>
                <w:sz w:val="18"/>
              </w:rPr>
            </w:pPr>
            <w:r>
              <w:rPr>
                <w:rFonts w:ascii="Corporate S" w:hAnsi="Corporate S"/>
                <w:color w:val="A6A6A6" w:themeColor="background1" w:themeShade="A6"/>
                <w:sz w:val="18"/>
              </w:rPr>
              <w:t xml:space="preserve">Мария </w:t>
            </w:r>
            <w:proofErr w:type="spellStart"/>
            <w:r>
              <w:rPr>
                <w:rFonts w:ascii="Corporate S" w:hAnsi="Corporate S"/>
                <w:color w:val="A6A6A6" w:themeColor="background1" w:themeShade="A6"/>
                <w:sz w:val="18"/>
              </w:rPr>
              <w:t>Жмак</w:t>
            </w:r>
            <w:proofErr w:type="spellEnd"/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>Тел: +7 985 304 34 65</w:t>
            </w:r>
            <w:r>
              <w:rPr>
                <w:rFonts w:ascii="Corporate S" w:hAnsi="Corporate S"/>
                <w:color w:val="A6A6A6" w:themeColor="background1" w:themeShade="A6"/>
                <w:sz w:val="18"/>
              </w:rPr>
              <w:br/>
              <w:t>E-</w:t>
            </w:r>
            <w:proofErr w:type="spellStart"/>
            <w:r>
              <w:rPr>
                <w:rFonts w:ascii="Corporate S" w:hAnsi="Corporate S"/>
                <w:color w:val="A6A6A6" w:themeColor="background1" w:themeShade="A6"/>
                <w:sz w:val="18"/>
              </w:rPr>
              <w:t>mail</w:t>
            </w:r>
            <w:proofErr w:type="spellEnd"/>
            <w:r>
              <w:rPr>
                <w:rFonts w:ascii="Corporate S" w:hAnsi="Corporate S"/>
                <w:color w:val="A6A6A6" w:themeColor="background1" w:themeShade="A6"/>
                <w:sz w:val="18"/>
              </w:rPr>
              <w:t>: maria.zhmak@mbrus.ru</w:t>
            </w:r>
          </w:p>
          <w:p w14:paraId="5BF853A9" w14:textId="77777777" w:rsidR="00E10BAF" w:rsidRDefault="00DD6A84">
            <w:pPr>
              <w:spacing w:before="360"/>
              <w:ind w:right="397"/>
              <w:rPr>
                <w:rFonts w:ascii="Corporate S" w:hAnsi="Corporate S"/>
                <w:sz w:val="20"/>
              </w:rPr>
            </w:pPr>
            <w:hyperlink r:id="rId7" w:history="1">
              <w:r w:rsidR="003A33D5">
                <w:rPr>
                  <w:rStyle w:val="af8"/>
                  <w:rFonts w:ascii="Corporate S" w:hAnsi="Corporate S"/>
                  <w:sz w:val="18"/>
                </w:rPr>
                <w:t>https://mbrus.ru</w:t>
              </w:r>
            </w:hyperlink>
            <w:r w:rsidR="003A33D5">
              <w:rPr>
                <w:rFonts w:ascii="Corporate S" w:hAnsi="Corporate S"/>
                <w:color w:val="A6A6A6" w:themeColor="background1" w:themeShade="A6"/>
                <w:sz w:val="18"/>
              </w:rPr>
              <w:t xml:space="preserve"> </w:t>
            </w:r>
            <w:r w:rsidR="003A33D5">
              <w:rPr>
                <w:rFonts w:ascii="Corporate S" w:hAnsi="Corporate S"/>
                <w:color w:val="A6A6A6" w:themeColor="background1" w:themeShade="A6"/>
                <w:sz w:val="18"/>
              </w:rPr>
              <w:br/>
            </w:r>
            <w:hyperlink r:id="rId8" w:history="1">
              <w:r w:rsidR="003A33D5">
                <w:rPr>
                  <w:rStyle w:val="af8"/>
                  <w:rFonts w:ascii="Corporate S" w:hAnsi="Corporate S"/>
                  <w:color w:val="0563C1"/>
                  <w:sz w:val="20"/>
                </w:rPr>
                <w:t>https://seres.ru/</w:t>
              </w:r>
            </w:hyperlink>
            <w:r w:rsidR="003A33D5">
              <w:rPr>
                <w:rFonts w:ascii="Corporate S" w:hAnsi="Corporate S"/>
                <w:color w:val="A6A6A6" w:themeColor="background1" w:themeShade="A6"/>
                <w:sz w:val="18"/>
              </w:rPr>
              <w:br/>
            </w:r>
          </w:p>
          <w:p w14:paraId="60AE616B" w14:textId="77777777" w:rsidR="00E10BAF" w:rsidRDefault="00E10BAF">
            <w:pPr>
              <w:spacing w:before="360"/>
              <w:ind w:right="397"/>
              <w:rPr>
                <w:rFonts w:ascii="Corporate S" w:hAnsi="Corporate S"/>
                <w:sz w:val="20"/>
              </w:rPr>
            </w:pPr>
          </w:p>
        </w:tc>
        <w:bookmarkStart w:id="0" w:name="_GoBack"/>
        <w:bookmarkEnd w:id="0"/>
      </w:tr>
    </w:tbl>
    <w:p w14:paraId="4811C8BD" w14:textId="77777777" w:rsidR="00E10BAF" w:rsidRDefault="00E10BAF">
      <w:pPr>
        <w:spacing w:beforeAutospacing="1" w:afterAutospacing="1"/>
        <w:ind w:right="-1"/>
        <w:rPr>
          <w:rFonts w:ascii="Corporate S" w:hAnsi="Corporate S"/>
          <w:sz w:val="20"/>
        </w:rPr>
      </w:pPr>
    </w:p>
    <w:sectPr w:rsidR="00E10BAF">
      <w:head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82FAE" w14:textId="77777777" w:rsidR="00DD6A84" w:rsidRDefault="00DD6A84">
      <w:pPr>
        <w:spacing w:after="0" w:line="240" w:lineRule="auto"/>
      </w:pPr>
      <w:r>
        <w:separator/>
      </w:r>
    </w:p>
  </w:endnote>
  <w:endnote w:type="continuationSeparator" w:id="0">
    <w:p w14:paraId="5FD2A11A" w14:textId="77777777" w:rsidR="00DD6A84" w:rsidRDefault="00DD6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Calibri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Corporate A">
    <w:altName w:val="Cambria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23D6A" w14:textId="77777777" w:rsidR="00E10BAF" w:rsidRDefault="00E10BAF">
    <w:pPr>
      <w:pStyle w:val="a6"/>
      <w:ind w:left="142" w:hanging="142"/>
    </w:pPr>
  </w:p>
  <w:p w14:paraId="56BAD29D" w14:textId="77777777" w:rsidR="00E10BAF" w:rsidRDefault="00E10BAF">
    <w:pPr>
      <w:pStyle w:val="a6"/>
      <w:ind w:left="142"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BBDAE" w14:textId="77777777" w:rsidR="00DD6A84" w:rsidRDefault="00DD6A84">
      <w:pPr>
        <w:spacing w:after="0" w:line="240" w:lineRule="auto"/>
      </w:pPr>
      <w:r>
        <w:separator/>
      </w:r>
    </w:p>
  </w:footnote>
  <w:footnote w:type="continuationSeparator" w:id="0">
    <w:p w14:paraId="4D2BD56C" w14:textId="77777777" w:rsidR="00DD6A84" w:rsidRDefault="00DD6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6AC38" w14:textId="77777777" w:rsidR="00E10BAF" w:rsidRDefault="00E10BAF">
    <w:pPr>
      <w:pStyle w:val="a8"/>
      <w:tabs>
        <w:tab w:val="clear" w:pos="4677"/>
        <w:tab w:val="clear" w:pos="9355"/>
        <w:tab w:val="left" w:pos="2247"/>
      </w:tabs>
      <w:ind w:left="-85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A2A5A" w14:textId="77777777" w:rsidR="00E10BAF" w:rsidRDefault="003A33D5">
    <w:pPr>
      <w:pStyle w:val="a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</w:rPr>
      <w:drawing>
        <wp:inline distT="0" distB="0" distL="0" distR="0" wp14:anchorId="06D5EBA7" wp14:editId="57BE091C">
          <wp:extent cx="1227272" cy="7200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122727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sz w:val="20"/>
      </w:rPr>
      <w:t xml:space="preserve">Информация для прессы </w:t>
    </w:r>
    <w:r>
      <w:rPr>
        <w:rFonts w:ascii="Corporate S" w:hAnsi="Corporate S"/>
        <w:sz w:val="20"/>
      </w:rPr>
      <w:br/>
      <w:t xml:space="preserve">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AF"/>
    <w:rsid w:val="00012F1C"/>
    <w:rsid w:val="00125A00"/>
    <w:rsid w:val="00252E3C"/>
    <w:rsid w:val="00290C9B"/>
    <w:rsid w:val="002F068E"/>
    <w:rsid w:val="00371592"/>
    <w:rsid w:val="003A33D5"/>
    <w:rsid w:val="003F4A6C"/>
    <w:rsid w:val="00456CAE"/>
    <w:rsid w:val="00550E1E"/>
    <w:rsid w:val="005545B6"/>
    <w:rsid w:val="00597D46"/>
    <w:rsid w:val="00600847"/>
    <w:rsid w:val="00620ADA"/>
    <w:rsid w:val="006B799C"/>
    <w:rsid w:val="006E13B6"/>
    <w:rsid w:val="00726DD9"/>
    <w:rsid w:val="00786787"/>
    <w:rsid w:val="007B2BBE"/>
    <w:rsid w:val="007F74E4"/>
    <w:rsid w:val="00873762"/>
    <w:rsid w:val="008E0480"/>
    <w:rsid w:val="00B34FC9"/>
    <w:rsid w:val="00DD6A84"/>
    <w:rsid w:val="00E03E8D"/>
    <w:rsid w:val="00E10BAF"/>
    <w:rsid w:val="00EB47DB"/>
    <w:rsid w:val="00F130DD"/>
    <w:rsid w:val="00F9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51752"/>
  <w15:docId w15:val="{8F72741C-8971-459E-ACED-A6600200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F5496" w:themeColor="accent1" w:themeShade="BF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 w:after="0"/>
      <w:outlineLvl w:val="1"/>
    </w:pPr>
    <w:rPr>
      <w:rFonts w:asciiTheme="majorHAnsi" w:hAnsiTheme="majorHAnsi"/>
      <w:color w:val="2F5496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40" w:after="0"/>
      <w:outlineLvl w:val="2"/>
    </w:pPr>
    <w:rPr>
      <w:rFonts w:asciiTheme="majorHAnsi" w:hAnsiTheme="majorHAnsi"/>
      <w:color w:val="1F3864" w:themeColor="accent1" w:themeShade="80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40" w:after="0"/>
      <w:outlineLvl w:val="3"/>
    </w:pPr>
    <w:rPr>
      <w:i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40" w:after="0"/>
      <w:outlineLvl w:val="6"/>
    </w:pPr>
    <w:rPr>
      <w:rFonts w:asciiTheme="majorHAnsi" w:hAnsiTheme="majorHAnsi"/>
      <w:i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40" w:after="0"/>
      <w:outlineLvl w:val="7"/>
    </w:pPr>
    <w:rPr>
      <w:color w:val="262626" w:themeColor="text1" w:themeTint="D9"/>
      <w:sz w:val="21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40" w:after="0"/>
      <w:outlineLvl w:val="8"/>
    </w:pPr>
    <w:rPr>
      <w:rFonts w:asciiTheme="majorHAnsi" w:hAnsiTheme="majorHAnsi"/>
      <w:i/>
      <w:color w:val="262626" w:themeColor="text1" w:themeTint="D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Сильное выделение1"/>
    <w:basedOn w:val="13"/>
    <w:link w:val="a3"/>
    <w:rPr>
      <w:i/>
      <w:color w:val="4472C4" w:themeColor="accent1"/>
    </w:rPr>
  </w:style>
  <w:style w:type="character" w:styleId="a3">
    <w:name w:val="Intense Emphasis"/>
    <w:basedOn w:val="a0"/>
    <w:link w:val="12"/>
    <w:rPr>
      <w:i/>
      <w:color w:val="4472C4" w:themeColor="accent1"/>
    </w:rPr>
  </w:style>
  <w:style w:type="paragraph" w:customStyle="1" w:styleId="14">
    <w:name w:val="Слабая ссылка1"/>
    <w:basedOn w:val="13"/>
    <w:link w:val="a4"/>
    <w:rPr>
      <w:smallCaps/>
      <w:color w:val="404040" w:themeColor="text1" w:themeTint="BF"/>
    </w:rPr>
  </w:style>
  <w:style w:type="character" w:styleId="a4">
    <w:name w:val="Subtle Reference"/>
    <w:basedOn w:val="a0"/>
    <w:link w:val="14"/>
    <w:rPr>
      <w:smallCaps/>
      <w:color w:val="404040" w:themeColor="text1" w:themeTint="BF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5">
    <w:name w:val="Слабое выделение1"/>
    <w:basedOn w:val="13"/>
    <w:link w:val="a5"/>
    <w:rPr>
      <w:i/>
      <w:color w:val="404040" w:themeColor="text1" w:themeTint="BF"/>
    </w:rPr>
  </w:style>
  <w:style w:type="character" w:styleId="a5">
    <w:name w:val="Subtle Emphasis"/>
    <w:basedOn w:val="a0"/>
    <w:link w:val="15"/>
    <w:rPr>
      <w:i/>
      <w:color w:val="404040" w:themeColor="text1" w:themeTint="BF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1F3864" w:themeColor="accent1" w:themeShade="80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</w:style>
  <w:style w:type="paragraph" w:customStyle="1" w:styleId="16">
    <w:name w:val="Выделение1"/>
    <w:basedOn w:val="13"/>
    <w:link w:val="aa"/>
    <w:rPr>
      <w:i/>
    </w:rPr>
  </w:style>
  <w:style w:type="character" w:styleId="aa">
    <w:name w:val="Emphasis"/>
    <w:basedOn w:val="a0"/>
    <w:link w:val="16"/>
    <w:rPr>
      <w:i/>
      <w:color w:val="000000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color w:val="1F3864" w:themeColor="accent1" w:themeShade="80"/>
      <w:sz w:val="24"/>
    </w:rPr>
  </w:style>
  <w:style w:type="paragraph" w:styleId="23">
    <w:name w:val="Quote"/>
    <w:basedOn w:val="a"/>
    <w:next w:val="a"/>
    <w:link w:val="24"/>
    <w:pPr>
      <w:spacing w:before="200"/>
      <w:ind w:left="864" w:right="864"/>
    </w:pPr>
    <w:rPr>
      <w:i/>
      <w:color w:val="404040" w:themeColor="text1" w:themeTint="BF"/>
    </w:rPr>
  </w:style>
  <w:style w:type="character" w:customStyle="1" w:styleId="24">
    <w:name w:val="Цитата 2 Знак"/>
    <w:basedOn w:val="1"/>
    <w:link w:val="23"/>
    <w:rPr>
      <w:i/>
      <w:color w:val="404040" w:themeColor="text1" w:themeTint="BF"/>
    </w:rPr>
  </w:style>
  <w:style w:type="paragraph" w:customStyle="1" w:styleId="17">
    <w:name w:val="Неразрешенное упоминание1"/>
    <w:basedOn w:val="13"/>
    <w:link w:val="18"/>
    <w:rPr>
      <w:color w:val="605E5C"/>
      <w:shd w:val="clear" w:color="auto" w:fill="E1DFDD"/>
    </w:rPr>
  </w:style>
  <w:style w:type="character" w:customStyle="1" w:styleId="18">
    <w:name w:val="Неразрешенное упоминание1"/>
    <w:basedOn w:val="a0"/>
    <w:link w:val="17"/>
    <w:rPr>
      <w:color w:val="605E5C"/>
      <w:shd w:val="clear" w:color="auto" w:fill="E1DFDD"/>
    </w:rPr>
  </w:style>
  <w:style w:type="paragraph" w:styleId="ab">
    <w:name w:val="Intense Quote"/>
    <w:basedOn w:val="a"/>
    <w:next w:val="a"/>
    <w:link w:val="ac"/>
    <w:pPr>
      <w:spacing w:before="360" w:after="360"/>
      <w:ind w:left="864" w:right="864"/>
      <w:jc w:val="center"/>
    </w:pPr>
    <w:rPr>
      <w:i/>
      <w:color w:val="4472C4" w:themeColor="accent1"/>
    </w:rPr>
  </w:style>
  <w:style w:type="character" w:customStyle="1" w:styleId="ac">
    <w:name w:val="Выделенная цитата Знак"/>
    <w:basedOn w:val="1"/>
    <w:link w:val="ab"/>
    <w:rPr>
      <w:i/>
      <w:color w:val="4472C4" w:themeColor="accent1"/>
    </w:rPr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262626" w:themeColor="text1" w:themeTint="D9"/>
      <w:sz w:val="21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styleId="af">
    <w:name w:val="annotation text"/>
    <w:basedOn w:val="a"/>
    <w:link w:val="af0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1"/>
    <w:link w:val="af"/>
    <w:rPr>
      <w:sz w:val="20"/>
    </w:rPr>
  </w:style>
  <w:style w:type="paragraph" w:customStyle="1" w:styleId="19">
    <w:name w:val="Знак сноски1"/>
    <w:basedOn w:val="13"/>
    <w:link w:val="af1"/>
    <w:rPr>
      <w:vertAlign w:val="superscript"/>
    </w:rPr>
  </w:style>
  <w:style w:type="character" w:styleId="af1">
    <w:name w:val="footnote reference"/>
    <w:basedOn w:val="a0"/>
    <w:link w:val="19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a">
    <w:name w:val="Просмотренная гиперссылка1"/>
    <w:basedOn w:val="13"/>
    <w:link w:val="af2"/>
    <w:rPr>
      <w:color w:val="954F72" w:themeColor="followedHyperlink"/>
      <w:u w:val="single"/>
    </w:rPr>
  </w:style>
  <w:style w:type="character" w:styleId="af2">
    <w:name w:val="FollowedHyperlink"/>
    <w:basedOn w:val="a0"/>
    <w:link w:val="1a"/>
    <w:rPr>
      <w:color w:val="954F72" w:themeColor="followedHyperlink"/>
      <w:u w:val="single"/>
    </w:rPr>
  </w:style>
  <w:style w:type="paragraph" w:styleId="af3">
    <w:name w:val="No Spacing"/>
    <w:link w:val="af4"/>
    <w:pPr>
      <w:spacing w:after="0" w:line="240" w:lineRule="auto"/>
    </w:pPr>
  </w:style>
  <w:style w:type="character" w:customStyle="1" w:styleId="af4">
    <w:name w:val="Без интервала Знак"/>
    <w:link w:val="af3"/>
  </w:style>
  <w:style w:type="paragraph" w:customStyle="1" w:styleId="1b">
    <w:name w:val="Строгий1"/>
    <w:basedOn w:val="13"/>
    <w:link w:val="af5"/>
    <w:rPr>
      <w:b/>
    </w:rPr>
  </w:style>
  <w:style w:type="character" w:styleId="af5">
    <w:name w:val="Strong"/>
    <w:basedOn w:val="a0"/>
    <w:link w:val="1b"/>
    <w:rPr>
      <w:b/>
      <w:color w:val="000000"/>
    </w:rPr>
  </w:style>
  <w:style w:type="character" w:customStyle="1" w:styleId="50">
    <w:name w:val="Заголовок 5 Знак"/>
    <w:basedOn w:val="1"/>
    <w:link w:val="5"/>
    <w:rPr>
      <w:color w:val="2F5496" w:themeColor="accent1" w:themeShade="BF"/>
    </w:rPr>
  </w:style>
  <w:style w:type="paragraph" w:customStyle="1" w:styleId="bd6ff683d8d0a42f228bf8a64b8551e1msonormal">
    <w:name w:val="bd6ff683d8d0a42f228bf8a64b8551e1msonormal"/>
    <w:basedOn w:val="a"/>
    <w:link w:val="bd6ff683d8d0a42f228bf8a64b8551e1msonormal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bd6ff683d8d0a42f228bf8a64b8551e1msonormal0">
    <w:name w:val="bd6ff683d8d0a42f228bf8a64b8551e1msonormal"/>
    <w:basedOn w:val="1"/>
    <w:link w:val="bd6ff683d8d0a42f228bf8a64b8551e1msonormal"/>
    <w:rPr>
      <w:rFonts w:ascii="Times New Roman" w:hAnsi="Times New Roman"/>
      <w:sz w:val="24"/>
    </w:rPr>
  </w:style>
  <w:style w:type="paragraph" w:styleId="af6">
    <w:name w:val="Balloon Text"/>
    <w:basedOn w:val="a"/>
    <w:link w:val="af7"/>
    <w:pPr>
      <w:spacing w:after="0" w:line="240" w:lineRule="auto"/>
    </w:pPr>
    <w:rPr>
      <w:rFonts w:ascii="Segoe UI" w:hAnsi="Segoe UI"/>
      <w:sz w:val="18"/>
    </w:rPr>
  </w:style>
  <w:style w:type="character" w:customStyle="1" w:styleId="af7">
    <w:name w:val="Текст выноски Знак"/>
    <w:basedOn w:val="1"/>
    <w:link w:val="af6"/>
    <w:rPr>
      <w:rFonts w:ascii="Segoe UI" w:hAnsi="Segoe UI"/>
      <w:sz w:val="1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F5496" w:themeColor="accent1" w:themeShade="BF"/>
      <w:sz w:val="32"/>
    </w:rPr>
  </w:style>
  <w:style w:type="paragraph" w:customStyle="1" w:styleId="1c">
    <w:name w:val="Гиперссылка1"/>
    <w:basedOn w:val="13"/>
    <w:link w:val="af8"/>
    <w:rPr>
      <w:color w:val="0563C1" w:themeColor="hyperlink"/>
      <w:u w:val="single"/>
    </w:rPr>
  </w:style>
  <w:style w:type="character" w:styleId="af8">
    <w:name w:val="Hyperlink"/>
    <w:basedOn w:val="a0"/>
    <w:link w:val="1c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character" w:customStyle="1" w:styleId="80">
    <w:name w:val="Заголовок 8 Знак"/>
    <w:basedOn w:val="1"/>
    <w:link w:val="8"/>
    <w:rPr>
      <w:color w:val="262626" w:themeColor="text1" w:themeTint="D9"/>
      <w:sz w:val="21"/>
    </w:rPr>
  </w:style>
  <w:style w:type="paragraph" w:customStyle="1" w:styleId="13">
    <w:name w:val="Основной шрифт абзаца1"/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af9">
    <w:link w:val="afa"/>
    <w:semiHidden/>
    <w:unhideWhenUsed/>
    <w:pPr>
      <w:spacing w:after="0" w:line="240" w:lineRule="auto"/>
    </w:pPr>
  </w:style>
  <w:style w:type="character" w:customStyle="1" w:styleId="afa">
    <w:link w:val="af9"/>
    <w:semiHidden/>
    <w:unhideWhenUsed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b">
    <w:name w:val="annotation subject"/>
    <w:basedOn w:val="af"/>
    <w:next w:val="af"/>
    <w:link w:val="afc"/>
    <w:rPr>
      <w:b/>
    </w:rPr>
  </w:style>
  <w:style w:type="character" w:customStyle="1" w:styleId="afc">
    <w:name w:val="Тема примечания Знак"/>
    <w:basedOn w:val="af0"/>
    <w:link w:val="afb"/>
    <w:rPr>
      <w:b/>
      <w:sz w:val="20"/>
    </w:rPr>
  </w:style>
  <w:style w:type="paragraph" w:customStyle="1" w:styleId="1f">
    <w:name w:val="Сильная ссылка1"/>
    <w:basedOn w:val="13"/>
    <w:link w:val="afd"/>
    <w:rPr>
      <w:b/>
      <w:smallCaps/>
      <w:color w:val="4472C4" w:themeColor="accent1"/>
      <w:spacing w:val="5"/>
    </w:rPr>
  </w:style>
  <w:style w:type="character" w:styleId="afd">
    <w:name w:val="Intense Reference"/>
    <w:basedOn w:val="a0"/>
    <w:link w:val="1f"/>
    <w:rPr>
      <w:b/>
      <w:smallCaps/>
      <w:color w:val="4472C4" w:themeColor="accent1"/>
      <w:spacing w:val="5"/>
    </w:rPr>
  </w:style>
  <w:style w:type="paragraph" w:styleId="afe">
    <w:name w:val="caption"/>
    <w:basedOn w:val="a"/>
    <w:next w:val="a"/>
    <w:link w:val="aff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aff">
    <w:name w:val="Название объекта Знак"/>
    <w:basedOn w:val="1"/>
    <w:link w:val="afe"/>
    <w:rPr>
      <w:i/>
      <w:color w:val="44546A" w:themeColor="text2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0">
    <w:name w:val="Название книги1"/>
    <w:basedOn w:val="13"/>
    <w:link w:val="aff0"/>
    <w:rPr>
      <w:b/>
      <w:i/>
      <w:spacing w:val="5"/>
    </w:rPr>
  </w:style>
  <w:style w:type="character" w:styleId="aff0">
    <w:name w:val="Book Title"/>
    <w:basedOn w:val="a0"/>
    <w:link w:val="1f0"/>
    <w:rPr>
      <w:b/>
      <w:i/>
      <w:spacing w:val="5"/>
    </w:rPr>
  </w:style>
  <w:style w:type="paragraph" w:styleId="aff1">
    <w:name w:val="Normal (Web)"/>
    <w:basedOn w:val="a"/>
    <w:link w:val="aff2"/>
    <w:pPr>
      <w:spacing w:beforeAutospacing="1" w:afterAutospacing="1" w:line="240" w:lineRule="auto"/>
    </w:pPr>
    <w:rPr>
      <w:rFonts w:ascii="SimSun" w:hAnsi="SimSun"/>
      <w:sz w:val="24"/>
    </w:rPr>
  </w:style>
  <w:style w:type="character" w:customStyle="1" w:styleId="aff2">
    <w:name w:val="Обычный (веб) Знак"/>
    <w:basedOn w:val="1"/>
    <w:link w:val="aff1"/>
    <w:rPr>
      <w:rFonts w:ascii="SimSun" w:hAnsi="SimSun"/>
      <w:sz w:val="24"/>
    </w:rPr>
  </w:style>
  <w:style w:type="paragraph" w:styleId="aff3">
    <w:name w:val="Subtitle"/>
    <w:basedOn w:val="a"/>
    <w:next w:val="a"/>
    <w:link w:val="aff4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4">
    <w:name w:val="Подзаголовок Знак"/>
    <w:basedOn w:val="1"/>
    <w:link w:val="aff3"/>
    <w:rPr>
      <w:color w:val="5A5A5A" w:themeColor="text1" w:themeTint="A5"/>
      <w:spacing w:val="15"/>
    </w:rPr>
  </w:style>
  <w:style w:type="paragraph" w:styleId="aff5">
    <w:name w:val="TOC Heading"/>
    <w:basedOn w:val="10"/>
    <w:next w:val="a"/>
    <w:link w:val="aff6"/>
    <w:pPr>
      <w:outlineLvl w:val="8"/>
    </w:pPr>
  </w:style>
  <w:style w:type="character" w:customStyle="1" w:styleId="aff6">
    <w:name w:val="Заголовок оглавления Знак"/>
    <w:basedOn w:val="11"/>
    <w:link w:val="aff5"/>
    <w:rPr>
      <w:rFonts w:asciiTheme="majorHAnsi" w:hAnsiTheme="majorHAnsi"/>
      <w:color w:val="2F5496" w:themeColor="accent1" w:themeShade="BF"/>
      <w:sz w:val="32"/>
    </w:rPr>
  </w:style>
  <w:style w:type="paragraph" w:styleId="aff7">
    <w:name w:val="Title"/>
    <w:basedOn w:val="a"/>
    <w:next w:val="a"/>
    <w:link w:val="aff8"/>
    <w:uiPriority w:val="10"/>
    <w:qFormat/>
    <w:pPr>
      <w:spacing w:after="0" w:line="240" w:lineRule="auto"/>
      <w:contextualSpacing/>
    </w:pPr>
    <w:rPr>
      <w:rFonts w:asciiTheme="majorHAnsi" w:hAnsiTheme="majorHAnsi"/>
      <w:spacing w:val="-10"/>
      <w:sz w:val="56"/>
    </w:rPr>
  </w:style>
  <w:style w:type="character" w:customStyle="1" w:styleId="aff8">
    <w:name w:val="Заголовок Знак"/>
    <w:basedOn w:val="1"/>
    <w:link w:val="aff7"/>
    <w:rPr>
      <w:rFonts w:asciiTheme="majorHAnsi" w:hAnsiTheme="majorHAnsi"/>
      <w:spacing w:val="-10"/>
      <w:sz w:val="56"/>
    </w:rPr>
  </w:style>
  <w:style w:type="character" w:customStyle="1" w:styleId="40">
    <w:name w:val="Заголовок 4 Знак"/>
    <w:basedOn w:val="1"/>
    <w:link w:val="4"/>
    <w:rPr>
      <w:i/>
    </w:rPr>
  </w:style>
  <w:style w:type="paragraph" w:customStyle="1" w:styleId="1f1">
    <w:name w:val="Знак примечания1"/>
    <w:basedOn w:val="13"/>
    <w:link w:val="aff9"/>
    <w:rPr>
      <w:sz w:val="16"/>
    </w:rPr>
  </w:style>
  <w:style w:type="character" w:styleId="aff9">
    <w:name w:val="annotation reference"/>
    <w:basedOn w:val="a0"/>
    <w:link w:val="1f1"/>
    <w:rPr>
      <w:sz w:val="1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2F5496" w:themeColor="accent1" w:themeShade="BF"/>
      <w:sz w:val="28"/>
    </w:rPr>
  </w:style>
  <w:style w:type="character" w:customStyle="1" w:styleId="60">
    <w:name w:val="Заголовок 6 Знак"/>
    <w:basedOn w:val="1"/>
    <w:link w:val="6"/>
    <w:rPr>
      <w:color w:val="1F3864" w:themeColor="accent1" w:themeShade="80"/>
    </w:rPr>
  </w:style>
  <w:style w:type="table" w:styleId="aff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es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bru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.sidorina@mbrus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MBRus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Sidorina, Alina (137)</dc:creator>
  <cp:lastModifiedBy>Sidorina, Alina (137)</cp:lastModifiedBy>
  <cp:revision>4</cp:revision>
  <dcterms:created xsi:type="dcterms:W3CDTF">2025-10-02T08:29:00Z</dcterms:created>
  <dcterms:modified xsi:type="dcterms:W3CDTF">2025-12-03T09:08:00Z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CR7HOWWochP1HP7UOfLteEbqAykvXunQGR7p9uU3fxWtdWAuwcM2qG8XlhBGBRJJxdZnWcGFQ6PQxo1v4ZsR8S4QiT6XIBsr42fzSz6FkkiqCd2uTlLJkzI5lEXxc4vvSP/kAYfbHCjmciAhUSAQALOzhNrT1BVOIlHQFpOGDZVH/VraYu0SI1OZyfNA1H/qgRqNJG+Xgy0esfXiWOcwVOQsbiGYPmCSbOTKd/HB/5eMmSx73wuSMWcetYYMF6t</vt:lpwstr>
  </property>
  <property fmtid="{D5CDD505-2E9C-101B-9397-08002B2CF9AE}" pid="3" name="SI-CLASSIFIER-LABEL1">
    <vt:lpwstr>dsaxMF1GKmdUsr9XGaTcFEQ==</vt:lpwstr>
  </property>
</Properties>
</file>